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B6C" w:rsidRDefault="00921A92">
      <w:pPr>
        <w:jc w:val="left"/>
        <w:rPr>
          <w:rFonts w:ascii="方正小标宋简体" w:eastAsia="方正小标宋简体" w:hAnsi="Calibri" w:cs="Times New Roman"/>
          <w:sz w:val="28"/>
          <w:szCs w:val="28"/>
        </w:rPr>
      </w:pPr>
      <w:bookmarkStart w:id="0" w:name="_GoBack"/>
      <w:bookmarkEnd w:id="0"/>
      <w:r>
        <w:rPr>
          <w:rFonts w:ascii="方正小标宋简体" w:eastAsia="方正小标宋简体" w:hint="eastAsia"/>
          <w:sz w:val="28"/>
          <w:szCs w:val="28"/>
        </w:rPr>
        <w:t>附件2</w:t>
      </w:r>
      <w:r>
        <w:rPr>
          <w:rFonts w:ascii="方正小标宋简体" w:eastAsia="方正小标宋简体"/>
          <w:sz w:val="28"/>
          <w:szCs w:val="28"/>
        </w:rPr>
        <w:t xml:space="preserve">                  </w:t>
      </w:r>
      <w:r>
        <w:rPr>
          <w:rFonts w:ascii="方正小标宋简体" w:eastAsia="方正小标宋简体" w:hint="eastAsia"/>
          <w:sz w:val="28"/>
          <w:szCs w:val="28"/>
        </w:rPr>
        <w:t>广州大学2020年舞蹈编导（国际标准舞）考试考生14天健康状况承诺卡</w:t>
      </w:r>
    </w:p>
    <w:tbl>
      <w:tblPr>
        <w:tblW w:w="5641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312"/>
        <w:gridCol w:w="371"/>
        <w:gridCol w:w="236"/>
        <w:gridCol w:w="1278"/>
        <w:gridCol w:w="1045"/>
        <w:gridCol w:w="626"/>
        <w:gridCol w:w="1152"/>
        <w:gridCol w:w="28"/>
        <w:gridCol w:w="692"/>
        <w:gridCol w:w="230"/>
        <w:gridCol w:w="982"/>
        <w:gridCol w:w="312"/>
        <w:gridCol w:w="648"/>
        <w:gridCol w:w="28"/>
        <w:gridCol w:w="847"/>
        <w:gridCol w:w="843"/>
        <w:gridCol w:w="1017"/>
        <w:gridCol w:w="359"/>
        <w:gridCol w:w="950"/>
        <w:gridCol w:w="1048"/>
        <w:gridCol w:w="1495"/>
      </w:tblGrid>
      <w:tr w:rsidR="00EE2B6C" w:rsidTr="000225EF"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Calibri" w:eastAsia="宋体"/>
                <w:sz w:val="18"/>
                <w:szCs w:val="18"/>
              </w:rPr>
            </w:pPr>
            <w:r>
              <w:rPr>
                <w:sz w:val="18"/>
                <w:szCs w:val="18"/>
              </w:rPr>
              <w:t>基本信息</w:t>
            </w:r>
          </w:p>
        </w:tc>
      </w:tr>
      <w:tr w:rsidR="000225EF" w:rsidTr="000225EF">
        <w:trPr>
          <w:trHeight w:val="233"/>
        </w:trPr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姓名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性别</w:t>
            </w:r>
          </w:p>
        </w:tc>
        <w:tc>
          <w:tcPr>
            <w:tcW w:w="7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生源地</w:t>
            </w:r>
          </w:p>
        </w:tc>
        <w:tc>
          <w:tcPr>
            <w:tcW w:w="7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考试专业</w:t>
            </w:r>
          </w:p>
        </w:tc>
        <w:tc>
          <w:tcPr>
            <w:tcW w:w="6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考试地点</w:t>
            </w:r>
          </w:p>
        </w:tc>
        <w:tc>
          <w:tcPr>
            <w:tcW w:w="12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现住</w:t>
            </w:r>
            <w:r>
              <w:rPr>
                <w:sz w:val="18"/>
                <w:szCs w:val="18"/>
              </w:rPr>
              <w:t>址</w:t>
            </w:r>
          </w:p>
        </w:tc>
        <w:tc>
          <w:tcPr>
            <w:tcW w:w="8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入校当天测体温</w:t>
            </w:r>
          </w:p>
        </w:tc>
      </w:tr>
      <w:tr w:rsidR="000225EF" w:rsidTr="000225EF">
        <w:trPr>
          <w:trHeight w:val="282"/>
        </w:trPr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张三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ascii="方正小标宋简体" w:eastAsia="方正小标宋简体" w:hint="eastAsia"/>
                <w:sz w:val="18"/>
                <w:szCs w:val="18"/>
              </w:rPr>
              <w:t xml:space="preserve"> 舞蹈编导（国际标准舞）</w:t>
            </w:r>
          </w:p>
        </w:tc>
        <w:tc>
          <w:tcPr>
            <w:tcW w:w="6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广州大学（大学城校区）</w:t>
            </w:r>
          </w:p>
        </w:tc>
        <w:tc>
          <w:tcPr>
            <w:tcW w:w="12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XX</w:t>
            </w:r>
            <w:r>
              <w:rPr>
                <w:rFonts w:ascii="宋体" w:hAnsi="宋体"/>
                <w:sz w:val="18"/>
                <w:szCs w:val="18"/>
              </w:rPr>
              <w:t>街道</w:t>
            </w:r>
            <w:r>
              <w:rPr>
                <w:rFonts w:cs="Calibri"/>
                <w:sz w:val="18"/>
                <w:szCs w:val="18"/>
              </w:rPr>
              <w:t>XXX</w:t>
            </w:r>
            <w:r>
              <w:rPr>
                <w:rFonts w:ascii="宋体" w:hAnsi="宋体"/>
                <w:sz w:val="18"/>
                <w:szCs w:val="18"/>
              </w:rPr>
              <w:t>街</w:t>
            </w:r>
            <w:r>
              <w:rPr>
                <w:rFonts w:cs="Calibri"/>
                <w:sz w:val="18"/>
                <w:szCs w:val="18"/>
              </w:rPr>
              <w:t>XX</w:t>
            </w:r>
            <w:r>
              <w:rPr>
                <w:rFonts w:ascii="宋体" w:hAnsi="宋体"/>
                <w:sz w:val="18"/>
                <w:szCs w:val="18"/>
              </w:rPr>
              <w:t>巷</w:t>
            </w: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01</w:t>
            </w:r>
            <w:r>
              <w:rPr>
                <w:rFonts w:ascii="宋体" w:hAnsi="宋体"/>
                <w:sz w:val="18"/>
                <w:szCs w:val="18"/>
              </w:rPr>
              <w:t>号</w:t>
            </w:r>
            <w:r>
              <w:rPr>
                <w:rFonts w:hint="eastAsia"/>
                <w:sz w:val="18"/>
                <w:szCs w:val="18"/>
              </w:rPr>
              <w:t>XX</w:t>
            </w:r>
            <w:r>
              <w:rPr>
                <w:rFonts w:ascii="宋体" w:hAnsi="宋体" w:hint="eastAsia"/>
                <w:sz w:val="18"/>
                <w:szCs w:val="18"/>
              </w:rPr>
              <w:t>小区</w:t>
            </w:r>
          </w:p>
        </w:tc>
        <w:tc>
          <w:tcPr>
            <w:tcW w:w="8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EE2B6C" w:rsidTr="000225EF">
        <w:trPr>
          <w:trHeight w:val="300"/>
        </w:trPr>
        <w:tc>
          <w:tcPr>
            <w:tcW w:w="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身份证号</w:t>
            </w:r>
          </w:p>
        </w:tc>
        <w:tc>
          <w:tcPr>
            <w:tcW w:w="9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rPr>
                <w:szCs w:val="21"/>
              </w:rPr>
            </w:pPr>
          </w:p>
        </w:tc>
        <w:tc>
          <w:tcPr>
            <w:tcW w:w="5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</w:pPr>
            <w:r>
              <w:rPr>
                <w:rFonts w:hint="eastAsia"/>
                <w:sz w:val="18"/>
                <w:szCs w:val="18"/>
              </w:rPr>
              <w:t>联系</w:t>
            </w:r>
            <w:r>
              <w:rPr>
                <w:sz w:val="18"/>
                <w:szCs w:val="18"/>
              </w:rPr>
              <w:t>电话</w:t>
            </w:r>
          </w:p>
        </w:tc>
        <w:tc>
          <w:tcPr>
            <w:tcW w:w="7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3800000000</w:t>
            </w:r>
          </w:p>
        </w:tc>
        <w:tc>
          <w:tcPr>
            <w:tcW w:w="118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居住社区</w:t>
            </w:r>
            <w:r>
              <w:rPr>
                <w:rFonts w:cs="Calibri" w:hint="eastAsia"/>
                <w:sz w:val="18"/>
                <w:szCs w:val="18"/>
              </w:rPr>
              <w:t>14</w:t>
            </w:r>
            <w:r>
              <w:rPr>
                <w:rFonts w:ascii="宋体" w:hAnsi="宋体" w:hint="eastAsia"/>
                <w:sz w:val="18"/>
                <w:szCs w:val="18"/>
              </w:rPr>
              <w:t>天内是否有疑似或确诊病例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EE2B6C" w:rsidTr="000225EF">
        <w:trPr>
          <w:trHeight w:val="150"/>
        </w:trPr>
        <w:tc>
          <w:tcPr>
            <w:tcW w:w="5000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健康监测情况</w:t>
            </w:r>
            <w:r>
              <w:rPr>
                <w:rFonts w:hint="eastAsia"/>
                <w:sz w:val="18"/>
                <w:szCs w:val="18"/>
              </w:rPr>
              <w:t>（考试前</w:t>
            </w:r>
            <w:r>
              <w:rPr>
                <w:rFonts w:cs="Calibri" w:hint="eastAsia"/>
                <w:sz w:val="18"/>
                <w:szCs w:val="18"/>
              </w:rPr>
              <w:t>14</w:t>
            </w:r>
            <w:r>
              <w:rPr>
                <w:rFonts w:ascii="宋体" w:hAnsi="宋体" w:hint="eastAsia"/>
                <w:sz w:val="18"/>
                <w:szCs w:val="18"/>
              </w:rPr>
              <w:t>天）</w:t>
            </w:r>
          </w:p>
        </w:tc>
      </w:tr>
      <w:tr w:rsidR="000225EF" w:rsidTr="000225EF"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监测日期</w:t>
            </w:r>
          </w:p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（填满</w:t>
            </w:r>
            <w:r>
              <w:rPr>
                <w:rFonts w:cs="Calibri"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天）</w:t>
            </w:r>
          </w:p>
        </w:tc>
        <w:tc>
          <w:tcPr>
            <w:tcW w:w="217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监测地点</w:t>
            </w:r>
          </w:p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（城市）</w:t>
            </w:r>
          </w:p>
        </w:tc>
        <w:tc>
          <w:tcPr>
            <w:tcW w:w="481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自身健康情况（是否有发热、咳嗽、全身酸痛、乏力、胸闷、气促、腹泻等其中一种症状）</w:t>
            </w:r>
          </w:p>
        </w:tc>
        <w:tc>
          <w:tcPr>
            <w:tcW w:w="531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家庭成员健康状况（是否有发热、咳嗽、全身酸痛、乏力、胸闷、气促、腹泻等其中一种症状）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所在社区是否有疑似</w:t>
            </w:r>
            <w:r>
              <w:rPr>
                <w:rFonts w:cs="Calibri" w:hint="eastAsia"/>
                <w:sz w:val="20"/>
                <w:szCs w:val="20"/>
              </w:rPr>
              <w:t>/</w:t>
            </w:r>
            <w:r>
              <w:rPr>
                <w:rFonts w:ascii="宋体" w:hAnsi="宋体" w:cs="Arial" w:hint="eastAsia"/>
                <w:sz w:val="20"/>
                <w:szCs w:val="20"/>
              </w:rPr>
              <w:t>确诊病例，或无症状感染者</w:t>
            </w:r>
          </w:p>
        </w:tc>
        <w:tc>
          <w:tcPr>
            <w:tcW w:w="302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是否接触过疑似</w:t>
            </w:r>
            <w:r>
              <w:rPr>
                <w:rFonts w:cs="Calibri" w:hint="eastAsia"/>
                <w:sz w:val="20"/>
                <w:szCs w:val="20"/>
              </w:rPr>
              <w:t>/</w:t>
            </w:r>
            <w:r>
              <w:rPr>
                <w:rFonts w:ascii="宋体" w:hAnsi="宋体" w:cs="Arial" w:hint="eastAsia"/>
                <w:sz w:val="20"/>
                <w:szCs w:val="20"/>
              </w:rPr>
              <w:t>确诊病例</w:t>
            </w:r>
            <w:r>
              <w:rPr>
                <w:rFonts w:cs="Calibri" w:hint="eastAsia"/>
                <w:sz w:val="20"/>
                <w:szCs w:val="20"/>
              </w:rPr>
              <w:t>,</w:t>
            </w:r>
            <w:r>
              <w:rPr>
                <w:rFonts w:ascii="宋体" w:hAnsi="宋体" w:cs="Arial" w:hint="eastAsia"/>
                <w:sz w:val="20"/>
                <w:szCs w:val="20"/>
              </w:rPr>
              <w:t>或无症状感染者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是否外出</w:t>
            </w:r>
            <w:r>
              <w:rPr>
                <w:rFonts w:cs="Calibri" w:hint="eastAsia"/>
                <w:sz w:val="20"/>
                <w:szCs w:val="20"/>
              </w:rPr>
              <w:t>/</w:t>
            </w:r>
            <w:r>
              <w:rPr>
                <w:rFonts w:ascii="宋体" w:hAnsi="宋体" w:cs="Arial" w:hint="eastAsia"/>
                <w:sz w:val="20"/>
                <w:szCs w:val="20"/>
              </w:rPr>
              <w:t>外出地点</w:t>
            </w:r>
          </w:p>
        </w:tc>
        <w:tc>
          <w:tcPr>
            <w:tcW w:w="305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是否前往北京、国外等疫情防控重点地区</w:t>
            </w:r>
          </w:p>
        </w:tc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宋体" w:hAnsi="宋体" w:cs="Arial"/>
                <w:sz w:val="20"/>
                <w:szCs w:val="20"/>
              </w:rPr>
            </w:pPr>
            <w:r>
              <w:rPr>
                <w:rFonts w:cs="Arial" w:hint="eastAsia"/>
                <w:sz w:val="20"/>
                <w:szCs w:val="20"/>
              </w:rPr>
              <w:t>是否接触过北京、国外等疫情防控重点人员</w:t>
            </w:r>
          </w:p>
        </w:tc>
        <w:tc>
          <w:tcPr>
            <w:tcW w:w="133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rFonts w:ascii="Calibri" w:hAnsi="Calibri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出现异常状况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E2B6C" w:rsidRDefault="00921A92">
            <w:pPr>
              <w:widowControl/>
              <w:jc w:val="center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>
              <w:rPr>
                <w:sz w:val="18"/>
                <w:szCs w:val="18"/>
              </w:rPr>
              <w:t>备注</w:t>
            </w:r>
          </w:p>
        </w:tc>
      </w:tr>
      <w:tr w:rsidR="000225EF" w:rsidTr="000225E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Calibri" w:eastAsia="宋体" w:hAnsi="Calibr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Calibri" w:eastAsia="宋体" w:hAnsi="Calibri"/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531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widowControl/>
              <w:jc w:val="left"/>
              <w:rPr>
                <w:rFonts w:ascii="宋体" w:eastAsia="宋体" w:hAnsi="宋体" w:cs="Arial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异常症状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出现时间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处理方式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诊断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</w:rPr>
              <w:t>X</w:t>
            </w:r>
            <w:r>
              <w:rPr>
                <w:rFonts w:ascii="宋体" w:hAnsi="宋体" w:hint="eastAsia"/>
                <w:sz w:val="18"/>
                <w:szCs w:val="18"/>
              </w:rPr>
              <w:t>日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深圳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正常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正常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东莞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无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无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无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rFonts w:cs="Calibri" w:hint="eastAsia"/>
                <w:sz w:val="18"/>
                <w:szCs w:val="18"/>
              </w:rPr>
              <w:t>X</w:t>
            </w:r>
            <w:r>
              <w:rPr>
                <w:rFonts w:ascii="宋体" w:hAnsi="宋体" w:hint="eastAsia"/>
                <w:sz w:val="18"/>
                <w:szCs w:val="18"/>
              </w:rPr>
              <w:t>日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广州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发热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正常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发热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4</w:t>
            </w:r>
            <w:r>
              <w:rPr>
                <w:rFonts w:ascii="宋体" w:hAnsi="宋体"/>
                <w:sz w:val="18"/>
                <w:szCs w:val="18"/>
              </w:rPr>
              <w:t>日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转</w:t>
            </w:r>
            <w:r>
              <w:rPr>
                <w:rFonts w:hint="eastAsia"/>
                <w:sz w:val="18"/>
                <w:szCs w:val="18"/>
              </w:rPr>
              <w:t>XX</w:t>
            </w:r>
            <w:r>
              <w:rPr>
                <w:sz w:val="18"/>
                <w:szCs w:val="18"/>
              </w:rPr>
              <w:t>医院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确诊病例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  <w:r>
              <w:rPr>
                <w:rFonts w:ascii="宋体" w:hAnsi="宋体"/>
                <w:sz w:val="18"/>
                <w:szCs w:val="18"/>
              </w:rPr>
              <w:t>月</w:t>
            </w:r>
            <w:r>
              <w:rPr>
                <w:rFonts w:cs="Calibri"/>
                <w:sz w:val="18"/>
                <w:szCs w:val="18"/>
              </w:rPr>
              <w:t>X</w:t>
            </w:r>
            <w:r>
              <w:rPr>
                <w:rFonts w:ascii="宋体" w:hAnsi="宋体"/>
                <w:sz w:val="18"/>
                <w:szCs w:val="18"/>
              </w:rPr>
              <w:t>日</w:t>
            </w:r>
            <w:r>
              <w:rPr>
                <w:rFonts w:hint="eastAsia"/>
                <w:sz w:val="18"/>
                <w:szCs w:val="18"/>
              </w:rPr>
              <w:t>住院</w:t>
            </w: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rFonts w:cs="Calibri" w:hint="eastAsia"/>
                <w:sz w:val="18"/>
                <w:szCs w:val="18"/>
              </w:rPr>
              <w:t>X</w:t>
            </w:r>
            <w:r>
              <w:rPr>
                <w:rFonts w:ascii="宋体" w:hAnsi="宋体" w:hint="eastAsia"/>
                <w:sz w:val="18"/>
                <w:szCs w:val="18"/>
              </w:rPr>
              <w:t>日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广州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正常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父亲</w:t>
            </w:r>
            <w:r>
              <w:rPr>
                <w:rFonts w:hint="eastAsia"/>
                <w:sz w:val="18"/>
                <w:szCs w:val="18"/>
              </w:rPr>
              <w:t>发热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发热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sz w:val="18"/>
                <w:szCs w:val="18"/>
              </w:rPr>
              <w:t>4</w:t>
            </w:r>
            <w:r>
              <w:rPr>
                <w:rFonts w:ascii="宋体" w:hAnsi="宋体"/>
                <w:sz w:val="18"/>
                <w:szCs w:val="18"/>
              </w:rPr>
              <w:t>日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转</w:t>
            </w:r>
            <w:r>
              <w:rPr>
                <w:rFonts w:hint="eastAsia"/>
                <w:sz w:val="18"/>
                <w:szCs w:val="18"/>
              </w:rPr>
              <w:t>XXX</w:t>
            </w:r>
            <w:r>
              <w:rPr>
                <w:sz w:val="18"/>
                <w:szCs w:val="18"/>
              </w:rPr>
              <w:t>医院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确诊</w:t>
            </w:r>
            <w:r>
              <w:rPr>
                <w:rFonts w:hint="eastAsia"/>
                <w:sz w:val="18"/>
                <w:szCs w:val="18"/>
              </w:rPr>
              <w:t>感冒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921A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  <w:r>
              <w:rPr>
                <w:rFonts w:ascii="宋体" w:hAnsi="宋体"/>
                <w:sz w:val="18"/>
                <w:szCs w:val="18"/>
              </w:rPr>
              <w:t>月</w:t>
            </w:r>
            <w:r>
              <w:rPr>
                <w:rFonts w:cs="Calibri"/>
                <w:sz w:val="18"/>
                <w:szCs w:val="18"/>
              </w:rPr>
              <w:t>X</w:t>
            </w:r>
            <w:r>
              <w:rPr>
                <w:rFonts w:ascii="宋体" w:hAnsi="宋体"/>
                <w:sz w:val="18"/>
                <w:szCs w:val="18"/>
              </w:rPr>
              <w:t>日病愈</w:t>
            </w: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rPr>
          <w:trHeight w:val="195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rPr>
          <w:trHeight w:val="120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rPr>
          <w:trHeight w:val="210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rPr>
          <w:trHeight w:val="180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rPr>
          <w:trHeight w:val="120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18"/>
                <w:szCs w:val="18"/>
              </w:rPr>
            </w:pPr>
          </w:p>
        </w:tc>
      </w:tr>
      <w:tr w:rsidR="000225EF" w:rsidTr="000225EF">
        <w:trPr>
          <w:trHeight w:val="180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2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3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3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2B6C" w:rsidRDefault="00EE2B6C">
            <w:pPr>
              <w:jc w:val="center"/>
              <w:rPr>
                <w:sz w:val="24"/>
              </w:rPr>
            </w:pPr>
          </w:p>
        </w:tc>
      </w:tr>
    </w:tbl>
    <w:p w:rsidR="00EE2B6C" w:rsidRDefault="00921A92">
      <w:pPr>
        <w:jc w:val="center"/>
        <w:rPr>
          <w:rFonts w:ascii="仿宋_GB2312" w:eastAsia="仿宋_GB2312" w:hAnsi="仿宋" w:cs="Times New Roman"/>
          <w:sz w:val="24"/>
        </w:rPr>
      </w:pPr>
      <w:r>
        <w:rPr>
          <w:rFonts w:ascii="仿宋_GB2312" w:eastAsia="仿宋_GB2312" w:hAnsi="仿宋" w:hint="eastAsia"/>
          <w:sz w:val="24"/>
        </w:rPr>
        <w:t>（说明：</w:t>
      </w:r>
      <w:r>
        <w:rPr>
          <w:rFonts w:ascii="仿宋_GB2312" w:eastAsia="仿宋_GB2312" w:hint="eastAsia"/>
          <w:sz w:val="24"/>
        </w:rPr>
        <w:t>纸质版填好亲笔签名，于入校门当天，测体温后，在报到点交给工作人员</w:t>
      </w:r>
      <w:r>
        <w:rPr>
          <w:rFonts w:ascii="仿宋_GB2312" w:eastAsia="仿宋_GB2312" w:hAnsi="仿宋" w:hint="eastAsia"/>
          <w:sz w:val="24"/>
        </w:rPr>
        <w:t>）</w:t>
      </w:r>
    </w:p>
    <w:p w:rsidR="00EE2B6C" w:rsidRDefault="00921A92">
      <w:pPr>
        <w:rPr>
          <w:rFonts w:ascii="仿宋" w:eastAsia="仿宋" w:hAnsi="仿宋"/>
          <w:b/>
          <w:bCs/>
          <w:sz w:val="28"/>
          <w:szCs w:val="28"/>
          <w:u w:val="single"/>
        </w:rPr>
      </w:pPr>
      <w:r>
        <w:rPr>
          <w:rFonts w:ascii="仿宋_GB2312" w:eastAsia="仿宋_GB2312" w:hint="eastAsia"/>
          <w:b/>
          <w:bCs/>
          <w:sz w:val="24"/>
        </w:rPr>
        <w:t>承诺：本人对上述填报内容真实性负责，如有不实，本人愿意承担一切责任。</w:t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      签名：</w:t>
      </w:r>
      <w:r>
        <w:rPr>
          <w:rFonts w:ascii="仿宋" w:eastAsia="仿宋" w:hAnsi="仿宋" w:hint="eastAsia"/>
          <w:b/>
          <w:bCs/>
          <w:sz w:val="28"/>
          <w:szCs w:val="28"/>
          <w:u w:val="single"/>
        </w:rPr>
        <w:t xml:space="preserve">                  </w:t>
      </w:r>
    </w:p>
    <w:p w:rsidR="00EE2B6C" w:rsidRDefault="00EE2B6C">
      <w:pPr>
        <w:rPr>
          <w:rFonts w:ascii="仿宋" w:eastAsia="仿宋" w:hAnsi="仿宋"/>
          <w:b/>
          <w:bCs/>
          <w:sz w:val="28"/>
          <w:szCs w:val="28"/>
          <w:u w:val="single"/>
        </w:rPr>
        <w:sectPr w:rsidR="00EE2B6C">
          <w:pgSz w:w="16838" w:h="11906" w:orient="landscape"/>
          <w:pgMar w:top="993" w:right="1440" w:bottom="284" w:left="1440" w:header="851" w:footer="992" w:gutter="0"/>
          <w:cols w:space="425"/>
          <w:docGrid w:type="linesAndChars" w:linePitch="312"/>
        </w:sectPr>
      </w:pPr>
    </w:p>
    <w:p w:rsidR="00EE2B6C" w:rsidRDefault="00921A92">
      <w:pPr>
        <w:pStyle w:val="a8"/>
        <w:jc w:val="left"/>
        <w:rPr>
          <w:rFonts w:ascii="方正小标宋简体" w:eastAsia="方正小标宋简体" w:hAnsi="方正小标宋简体" w:cs="方正小标宋简体"/>
        </w:rPr>
      </w:pPr>
      <w:r>
        <w:rPr>
          <w:rFonts w:ascii="仿宋_GB2312" w:eastAsia="仿宋_GB2312" w:hAnsi="仿宋_GB2312" w:cs="仿宋_GB2312" w:hint="eastAsia"/>
        </w:rPr>
        <w:lastRenderedPageBreak/>
        <w:t xml:space="preserve">附件3 </w:t>
      </w:r>
      <w:r>
        <w:rPr>
          <w:rFonts w:ascii="方正小标宋简体" w:eastAsia="方正小标宋简体" w:hAnsi="方正小标宋简体" w:cs="方正小标宋简体" w:hint="eastAsia"/>
        </w:rPr>
        <w:t xml:space="preserve">       </w:t>
      </w:r>
    </w:p>
    <w:p w:rsidR="00EE2B6C" w:rsidRDefault="00921A92">
      <w:pPr>
        <w:pStyle w:val="a8"/>
        <w:rPr>
          <w:rFonts w:ascii="方正小标宋简体" w:eastAsia="方正小标宋简体" w:hAnsi="方正小标宋简体" w:cs="方正小标宋简体"/>
        </w:rPr>
      </w:pPr>
      <w:r>
        <w:rPr>
          <w:rFonts w:ascii="方正小标宋简体" w:eastAsia="方正小标宋简体" w:hAnsi="方正小标宋简体" w:cs="方正小标宋简体" w:hint="eastAsia"/>
          <w:lang w:val="zh-CN"/>
        </w:rPr>
        <w:t>2020</w:t>
      </w:r>
      <w:r>
        <w:rPr>
          <w:rFonts w:ascii="方正小标宋简体" w:eastAsia="方正小标宋简体" w:hAnsi="方正小标宋简体" w:cs="方正小标宋简体" w:hint="eastAsia"/>
        </w:rPr>
        <w:t>年广州大学舞蹈编导（国际标准舞）</w:t>
      </w:r>
    </w:p>
    <w:p w:rsidR="00EE2B6C" w:rsidRDefault="00921A92">
      <w:pPr>
        <w:pStyle w:val="a8"/>
        <w:rPr>
          <w:rFonts w:ascii="方正小标宋简体" w:eastAsia="方正小标宋简体" w:hAnsi="方正小标宋简体" w:cs="方正小标宋简体"/>
          <w:lang w:val="zh-CN"/>
        </w:rPr>
      </w:pPr>
      <w:r>
        <w:rPr>
          <w:rFonts w:ascii="方正小标宋简体" w:eastAsia="方正小标宋简体" w:hAnsi="方正小标宋简体" w:cs="方正小标宋简体" w:hint="eastAsia"/>
          <w:lang w:val="zh-CN"/>
        </w:rPr>
        <w:t>网上报名确认操作说明</w:t>
      </w:r>
    </w:p>
    <w:p w:rsidR="00EE2B6C" w:rsidRDefault="00EE2B6C">
      <w:pPr>
        <w:rPr>
          <w:lang w:val="zh-CN"/>
        </w:rPr>
      </w:pP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  <w:lang w:val="zh-CN"/>
        </w:rPr>
        <w:t>一、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  <w:lang w:val="zh-CN"/>
        </w:rPr>
        <w:t>用范围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本报名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确认仅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面向在4月20日前已使用“艺术升”APP完成预报名的考生。未进行预报名的考生不能参加正式报名确认与考试。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根据广东省粤价函﹝2010﹞79号文，我校舞蹈编导（国标）专业考试报名费每生200元。请考生使用“艺术升”APP进行正式报名及缴费，平台报名操作方法与预报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名基本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相同。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中的截图中的信息仅为说明报名系统使用方法，具体考点、专业、考试时间等设置信息，以本校招生简章和报名网站实际为准。</w:t>
      </w:r>
    </w:p>
    <w:p w:rsidR="00EE2B6C" w:rsidRDefault="00EE2B6C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  <w:lang w:val="zh-CN"/>
        </w:rPr>
        <w:t>二、网上报名前的准备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1、阅读招生简章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考生在网上报名前，须先阅读我校2020年艺术类招生简章，充分理解并同意简章中的全部内容后再进行网上报名。      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2、网上交费的准备工作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我校艺术类报名使用支付宝平台进行网上交费。请考生在报名开始前提前开通支付宝账户，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确认余额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足够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完成我校网上报名所需费用的支付。</w:t>
      </w:r>
    </w:p>
    <w:p w:rsidR="00EE2B6C" w:rsidRDefault="00EE2B6C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  <w:lang w:val="zh-CN"/>
        </w:rPr>
        <w:lastRenderedPageBreak/>
        <w:t>三、网上报名操作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方法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：使用手机进行报名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1）安装手机应用版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使用手机（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安卓系统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用户和苹果ios系统用户均适用）扫描二维码（下图），下载并完成安装。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安卓系统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用户还可进入应用商店，搜索“艺术升”并进行应用安装。苹果ios系统用户还可进入APP Store，搜索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”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艺术升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”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并进行应用安装（</w:t>
      </w:r>
      <w:r>
        <w:rPr>
          <w:rFonts w:ascii="仿宋_GB2312" w:eastAsia="仿宋_GB2312" w:hAnsi="仿宋_GB2312" w:cs="仿宋_GB2312" w:hint="eastAsia"/>
          <w:sz w:val="28"/>
          <w:szCs w:val="28"/>
        </w:rPr>
        <w:t>若已安装跳至第2步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）</w:t>
      </w:r>
    </w:p>
    <w:p w:rsidR="00EE2B6C" w:rsidRDefault="00921A92">
      <w:pPr>
        <w:spacing w:line="360" w:lineRule="auto"/>
        <w:ind w:firstLineChars="200" w:firstLine="567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安装艺术升APP，使用原预报名账号进行登录。</w:t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664970" cy="2191385"/>
            <wp:effectExtent l="0" t="0" r="11430" b="1841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    2）报考资料上传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已预报名的考生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在</w:t>
      </w:r>
      <w:r>
        <w:rPr>
          <w:rFonts w:ascii="仿宋_GB2312" w:eastAsia="仿宋_GB2312" w:hAnsi="仿宋_GB2312" w:cs="仿宋_GB2312" w:hint="eastAsia"/>
          <w:sz w:val="28"/>
          <w:szCs w:val="28"/>
        </w:rPr>
        <w:t>正式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报名</w:t>
      </w:r>
      <w:r>
        <w:rPr>
          <w:rFonts w:ascii="仿宋_GB2312" w:eastAsia="仿宋_GB2312" w:hAnsi="仿宋_GB2312" w:cs="仿宋_GB2312" w:hint="eastAsia"/>
          <w:sz w:val="28"/>
          <w:szCs w:val="28"/>
        </w:rPr>
        <w:t>时须再次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在艺术升报名系统完成报考资料上传，具体采集信息包括：拍摄免冠一寸照、上传身份证正面照、上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传艺术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统考</w:t>
      </w:r>
      <w:r>
        <w:rPr>
          <w:rFonts w:ascii="仿宋_GB2312" w:eastAsia="仿宋_GB2312" w:hAnsi="仿宋_GB2312" w:cs="仿宋_GB2312" w:hint="eastAsia"/>
          <w:sz w:val="28"/>
          <w:szCs w:val="28"/>
        </w:rPr>
        <w:t>报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考证、拍摄5秒语音视频。</w:t>
      </w:r>
      <w:r>
        <w:rPr>
          <w:rFonts w:ascii="仿宋_GB2312" w:eastAsia="仿宋_GB2312" w:hAnsi="仿宋_GB2312" w:cs="仿宋_GB2312" w:hint="eastAsia"/>
          <w:sz w:val="28"/>
          <w:szCs w:val="28"/>
        </w:rPr>
        <w:t>因广东省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舞蹈</w:t>
      </w:r>
      <w:r>
        <w:rPr>
          <w:rFonts w:ascii="仿宋_GB2312" w:eastAsia="仿宋_GB2312" w:hAnsi="仿宋_GB2312" w:cs="仿宋_GB2312" w:hint="eastAsia"/>
          <w:sz w:val="28"/>
          <w:szCs w:val="28"/>
        </w:rPr>
        <w:t>编导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专业没有省统考，请在高考报名系统截取高考报名登记表，代替统考</w:t>
      </w:r>
      <w:r>
        <w:rPr>
          <w:rFonts w:ascii="仿宋_GB2312" w:eastAsia="仿宋_GB2312" w:hAnsi="仿宋_GB2312" w:cs="仿宋_GB2312" w:hint="eastAsia"/>
          <w:sz w:val="28"/>
          <w:szCs w:val="28"/>
        </w:rPr>
        <w:t>报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考证拍照上传。（</w:t>
      </w:r>
      <w:r>
        <w:rPr>
          <w:rFonts w:ascii="仿宋_GB2312" w:eastAsia="仿宋_GB2312" w:hAnsi="仿宋_GB2312" w:cs="仿宋_GB2312" w:hint="eastAsia"/>
          <w:sz w:val="28"/>
          <w:szCs w:val="28"/>
        </w:rPr>
        <w:t>若已完成跳至第3步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）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  <w:lang w:val="zh-CN"/>
        </w:rPr>
        <w:t>如下图：</w:t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1699260" cy="3044825"/>
            <wp:effectExtent l="0" t="0" r="152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考生需要确保按要求拍照，并保证照片清晰。</w:t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考生提交报考资料信息以后进入后台审核过程，在审核中考生就可以选择报考院校、考点、专业信息。审核不通过的考生可以再次提交报考资料信息。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     3）选报专业</w:t>
      </w:r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b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在院校列表报考界面</w:t>
      </w:r>
      <w:r>
        <w:rPr>
          <w:rFonts w:ascii="仿宋_GB2312" w:eastAsia="仿宋_GB2312" w:hAnsi="仿宋_GB2312" w:cs="仿宋_GB2312" w:hint="eastAsia"/>
          <w:sz w:val="28"/>
          <w:szCs w:val="28"/>
        </w:rPr>
        <w:t>搜索并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选择广州大学，</w:t>
      </w:r>
      <w:r>
        <w:rPr>
          <w:rFonts w:ascii="仿宋_GB2312" w:eastAsia="仿宋_GB2312" w:hAnsi="仿宋_GB2312" w:cs="仿宋_GB2312" w:hint="eastAsia"/>
          <w:sz w:val="28"/>
          <w:szCs w:val="28"/>
        </w:rPr>
        <w:t>选择适合自己的专业考试场次，港澳台生请务必选择“舞蹈编导（国际标准舞/港澳台生）”，选择专业后请在“志愿填报”环节如实选择“是否带舞伴”。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802765" cy="1670685"/>
            <wp:effectExtent l="0" t="0" r="698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3240" b="4940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984375" cy="1556385"/>
            <wp:effectExtent l="0" t="0" r="158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3311" b="51600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2052955" cy="165163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3780" b="49406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2045970" cy="2653030"/>
            <wp:effectExtent l="0" t="0" r="11430" b="1397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4441" b="22204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2181225" cy="2689225"/>
            <wp:effectExtent l="0" t="0" r="9525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185" b="2579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3089910" cy="2496820"/>
            <wp:effectExtent l="0" t="0" r="1524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   4）支付报名费</w:t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考生提交报考信息以后需要完成在线报名支付过程，考生需要在30分钟内完成支付过程，否则超时后系统将关闭本次报名。因超时导致报名关闭后，考生须重新选择考点与专业并提交。</w:t>
      </w:r>
    </w:p>
    <w:p w:rsidR="00EE2B6C" w:rsidRDefault="00EE2B6C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 xml:space="preserve">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863090" cy="3204210"/>
            <wp:effectExtent l="0" t="0" r="381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t="4269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871980" cy="3223260"/>
            <wp:effectExtent l="0" t="0" r="1397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369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考生须</w:t>
      </w:r>
      <w:r>
        <w:rPr>
          <w:rFonts w:ascii="仿宋_GB2312" w:eastAsia="仿宋_GB2312" w:hAnsi="仿宋_GB2312" w:cs="仿宋_GB2312" w:hint="eastAsia"/>
          <w:sz w:val="28"/>
          <w:szCs w:val="28"/>
        </w:rPr>
        <w:t>在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交费前仔细核对</w:t>
      </w:r>
      <w:r>
        <w:rPr>
          <w:rFonts w:ascii="仿宋_GB2312" w:eastAsia="仿宋_GB2312" w:hAnsi="仿宋_GB2312" w:cs="仿宋_GB2312" w:hint="eastAsia"/>
          <w:sz w:val="28"/>
          <w:szCs w:val="28"/>
        </w:rPr>
        <w:t>信息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，确认无误后再进行交费。因考生选择失误造成的后果，由考生本人自行承担。</w:t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上述图示中的选项仅为示例，具体选项以报名系统实际显示的为准。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  5）报考查询</w:t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提交后可看到报名订单点击“支付”进入支付宝界面完成网上交费，或是进入“我的交费记录”点击“支付”进行交费。</w:t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819910" cy="1710055"/>
            <wp:effectExtent l="0" t="0" r="889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t="3230" b="44049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785620" cy="1757680"/>
            <wp:effectExtent l="0" t="0" r="508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t="3230" b="4258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ind w:firstLineChars="157" w:firstLine="444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交费成功后，考生须进入“我的交费记录”中看交费结果，确认交费成功，以免耽误报名考试。</w:t>
      </w:r>
    </w:p>
    <w:p w:rsidR="00EE2B6C" w:rsidRDefault="00921A92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1794510" cy="1510665"/>
            <wp:effectExtent l="0" t="0" r="1524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t="2945" b="50353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828800" cy="14820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rcRect t="4122" b="5005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EE2B6C">
      <w:pPr>
        <w:jc w:val="center"/>
        <w:rPr>
          <w:rFonts w:ascii="仿宋_GB2312" w:eastAsia="仿宋_GB2312" w:hAnsi="仿宋_GB2312" w:cs="仿宋_GB2312"/>
          <w:sz w:val="28"/>
          <w:szCs w:val="28"/>
          <w:lang w:val="zh-CN"/>
        </w:rPr>
      </w:pP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  </w:t>
      </w:r>
      <w:r>
        <w:rPr>
          <w:rFonts w:ascii="仿宋_GB2312" w:eastAsia="仿宋_GB2312" w:hAnsi="仿宋_GB2312" w:cs="仿宋_GB2312" w:hint="eastAsia"/>
          <w:sz w:val="28"/>
          <w:szCs w:val="28"/>
        </w:rPr>
        <w:t>6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）在线确认</w:t>
      </w:r>
      <w:r>
        <w:rPr>
          <w:rFonts w:ascii="仿宋_GB2312" w:eastAsia="仿宋_GB2312" w:hAnsi="仿宋_GB2312" w:cs="仿宋_GB2312" w:hint="eastAsia"/>
          <w:sz w:val="28"/>
          <w:szCs w:val="28"/>
        </w:rPr>
        <w:t>与准考证打印</w:t>
      </w:r>
    </w:p>
    <w:p w:rsidR="00EE2B6C" w:rsidRDefault="00921A92">
      <w:pPr>
        <w:spacing w:line="360" w:lineRule="auto"/>
        <w:ind w:firstLineChars="157" w:firstLine="444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在院校简章公布的在线确认时间内，考生可以在手机app报考栏目的“在线确认”和“报考记录”栏中进行在线确认，点击“确认报考”后获取到准考证号，然后就可以在电脑端打印准考证了。（手机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端目前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不提供打印准考证的功能。）</w:t>
      </w:r>
    </w:p>
    <w:p w:rsidR="00EE2B6C" w:rsidRDefault="00921A92">
      <w:pPr>
        <w:jc w:val="center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819910" cy="1777365"/>
            <wp:effectExtent l="0" t="0" r="889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t="3239" b="4181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1785620" cy="1814830"/>
            <wp:effectExtent l="0" t="0" r="508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t="4111" b="3993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br w:type="page"/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方法二：使用电脑进行报名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（网页版）</w:t>
      </w:r>
    </w:p>
    <w:p w:rsidR="00EE2B6C" w:rsidRPr="000225EF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 1）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电脑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版打开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网页</w:t>
      </w:r>
      <w:r>
        <w:rPr>
          <w:rFonts w:ascii="仿宋_GB2312" w:eastAsia="仿宋_GB2312" w:hAnsi="仿宋_GB2312" w:cs="仿宋_GB2312" w:hint="eastAsia"/>
          <w:sz w:val="28"/>
          <w:szCs w:val="28"/>
        </w:rPr>
        <w:t>：</w:t>
      </w:r>
      <w:hyperlink r:id="rId22" w:history="1">
        <w:r w:rsidRPr="000225EF">
          <w:rPr>
            <w:rFonts w:ascii="仿宋_GB2312" w:eastAsia="仿宋_GB2312" w:hAnsi="仿宋_GB2312" w:cs="仿宋_GB2312" w:hint="eastAsia"/>
            <w:sz w:val="28"/>
            <w:szCs w:val="28"/>
          </w:rPr>
          <w:t>http://user.artstudent.cn/login</w:t>
        </w:r>
      </w:hyperlink>
    </w:p>
    <w:p w:rsidR="00EE2B6C" w:rsidRDefault="00921A92">
      <w:pPr>
        <w:spacing w:line="360" w:lineRule="auto"/>
        <w:ind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使用原预报名账号进行登录。</w:t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 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77510" cy="2466975"/>
            <wp:effectExtent l="0" t="0" r="889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  2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）选报专业</w:t>
      </w:r>
      <w:r>
        <w:rPr>
          <w:rFonts w:ascii="仿宋_GB2312" w:eastAsia="仿宋_GB2312" w:hAnsi="仿宋_GB2312" w:cs="仿宋_GB2312" w:hint="eastAsia"/>
          <w:sz w:val="28"/>
          <w:szCs w:val="28"/>
        </w:rPr>
        <w:t>流程</w:t>
      </w:r>
    </w:p>
    <w:p w:rsidR="00EE2B6C" w:rsidRDefault="00921A92">
      <w:pPr>
        <w:spacing w:line="360" w:lineRule="auto"/>
        <w:ind w:leftChars="500" w:left="1063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在院校列表选择“</w:t>
      </w:r>
      <w:r>
        <w:rPr>
          <w:rFonts w:ascii="仿宋_GB2312" w:eastAsia="仿宋_GB2312" w:hAnsi="仿宋_GB2312" w:cs="仿宋_GB2312" w:hint="eastAsia"/>
          <w:sz w:val="28"/>
          <w:szCs w:val="28"/>
        </w:rPr>
        <w:t>广州大学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</w:rPr>
        <w:t>-&gt;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选择考点</w:t>
      </w:r>
      <w:r>
        <w:rPr>
          <w:rFonts w:ascii="仿宋_GB2312" w:eastAsia="仿宋_GB2312" w:hAnsi="仿宋_GB2312" w:cs="仿宋_GB2312" w:hint="eastAsia"/>
          <w:sz w:val="28"/>
          <w:szCs w:val="28"/>
        </w:rPr>
        <w:t>-&gt;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选择报考专业及志愿</w:t>
      </w:r>
    </w:p>
    <w:p w:rsidR="00EE2B6C" w:rsidRDefault="00921A92">
      <w:pPr>
        <w:spacing w:line="360" w:lineRule="auto"/>
        <w:ind w:leftChars="500" w:left="1063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-&gt;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提交报考</w:t>
      </w:r>
      <w:r>
        <w:rPr>
          <w:rFonts w:ascii="仿宋_GB2312" w:eastAsia="仿宋_GB2312" w:hAnsi="仿宋_GB2312" w:cs="仿宋_GB2312" w:hint="eastAsia"/>
          <w:sz w:val="28"/>
          <w:szCs w:val="28"/>
        </w:rPr>
        <w:t>-&gt;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确认无误后确认交费</w:t>
      </w:r>
    </w:p>
    <w:p w:rsidR="00EE2B6C" w:rsidRDefault="00EE2B6C">
      <w:pPr>
        <w:spacing w:line="360" w:lineRule="auto"/>
        <w:ind w:leftChars="500" w:left="1063"/>
        <w:rPr>
          <w:rFonts w:ascii="仿宋_GB2312" w:eastAsia="仿宋_GB2312" w:hAnsi="仿宋_GB2312" w:cs="仿宋_GB2312"/>
          <w:sz w:val="28"/>
          <w:szCs w:val="28"/>
          <w:lang w:val="zh-CN"/>
        </w:rPr>
      </w:pPr>
    </w:p>
    <w:p w:rsidR="00EE2B6C" w:rsidRDefault="00921A92">
      <w:pPr>
        <w:spacing w:line="360" w:lineRule="auto"/>
        <w:ind w:leftChars="500" w:left="1063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3）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支付报名费</w:t>
      </w:r>
    </w:p>
    <w:p w:rsidR="00EE2B6C" w:rsidRDefault="00921A92">
      <w:pPr>
        <w:spacing w:line="360" w:lineRule="auto"/>
        <w:ind w:leftChars="300" w:left="638"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考生须仔细阅读招生简章内容与要求后选择考点、专业，（</w:t>
      </w:r>
      <w:r>
        <w:rPr>
          <w:rFonts w:ascii="仿宋_GB2312" w:eastAsia="仿宋_GB2312" w:hAnsi="仿宋_GB2312" w:cs="仿宋_GB2312" w:hint="eastAsia"/>
          <w:sz w:val="28"/>
          <w:szCs w:val="28"/>
        </w:rPr>
        <w:t>在志愿填报处选择带舞伴情况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）交费前须仔细核对，确认无误后再进行交费。因考生选择失误造成的后果，由考生本人自行承担。</w:t>
      </w:r>
    </w:p>
    <w:p w:rsidR="00EE2B6C" w:rsidRDefault="00921A92">
      <w:pPr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br w:type="page"/>
      </w:r>
    </w:p>
    <w:p w:rsidR="00EE2B6C" w:rsidRDefault="00EE2B6C">
      <w:pPr>
        <w:spacing w:line="360" w:lineRule="auto"/>
        <w:ind w:leftChars="300" w:left="638" w:firstLineChars="200" w:firstLine="565"/>
        <w:rPr>
          <w:rFonts w:ascii="仿宋_GB2312" w:eastAsia="仿宋_GB2312" w:hAnsi="仿宋_GB2312" w:cs="仿宋_GB2312"/>
          <w:sz w:val="28"/>
          <w:szCs w:val="28"/>
          <w:lang w:val="zh-CN"/>
        </w:rPr>
      </w:pP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  <w:lang w:val="zh-CN"/>
        </w:rPr>
        <w:t>操作流程如下图：</w:t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01920" cy="2338070"/>
            <wp:effectExtent l="0" t="0" r="1778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193030" cy="2338070"/>
            <wp:effectExtent l="0" t="0" r="7620" b="5080"/>
            <wp:docPr id="20" name="图片 20" descr="7E5B21F3-C86E-49fd-995C-5E5D83EB7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E5B21F3-C86E-49fd-995C-5E5D83EB7C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EE2B6C">
      <w:pPr>
        <w:pStyle w:val="af"/>
        <w:spacing w:line="280" w:lineRule="atLeast"/>
        <w:jc w:val="center"/>
        <w:rPr>
          <w:rFonts w:ascii="仿宋_GB2312" w:eastAsia="仿宋_GB2312" w:hAnsi="仿宋_GB2312" w:cs="仿宋_GB2312"/>
          <w:i/>
          <w:iCs/>
          <w:sz w:val="28"/>
          <w:szCs w:val="28"/>
        </w:rPr>
      </w:pP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519045"/>
            <wp:effectExtent l="0" t="0" r="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486400" cy="2501900"/>
            <wp:effectExtent l="0" t="0" r="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pStyle w:val="af"/>
        <w:spacing w:line="360" w:lineRule="auto"/>
        <w:jc w:val="center"/>
        <w:rPr>
          <w:rFonts w:ascii="仿宋_GB2312" w:eastAsia="仿宋_GB2312" w:hAnsi="仿宋_GB2312" w:cs="仿宋_GB2312"/>
          <w:i/>
          <w:iCs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519045"/>
            <wp:effectExtent l="0" t="0" r="0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pStyle w:val="af"/>
        <w:spacing w:line="360" w:lineRule="auto"/>
        <w:jc w:val="center"/>
        <w:rPr>
          <w:rFonts w:ascii="仿宋_GB2312" w:eastAsia="仿宋_GB2312" w:hAnsi="仿宋_GB2312" w:cs="仿宋_GB2312"/>
          <w:i/>
          <w:iCs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484120"/>
            <wp:effectExtent l="0" t="0" r="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477510" cy="2510155"/>
            <wp:effectExtent l="0" t="0" r="889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501900"/>
            <wp:effectExtent l="0" t="0" r="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  <w:lang w:val="zh-CN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536190"/>
            <wp:effectExtent l="0" t="0" r="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考生提交报考信息以后需要完成在线报名支付过程，考生需要在30分钟内完成支付过程，否则超时后系统将关闭本次报名。因超时导致报名关闭后，考生须重新选择考点与专业并提交。</w:t>
      </w:r>
    </w:p>
    <w:p w:rsidR="00EE2B6C" w:rsidRDefault="00921A92">
      <w:pPr>
        <w:pStyle w:val="af"/>
        <w:spacing w:line="360" w:lineRule="auto"/>
        <w:rPr>
          <w:rFonts w:ascii="仿宋_GB2312" w:eastAsia="仿宋_GB2312" w:hAnsi="仿宋_GB2312" w:cs="仿宋_GB2312"/>
          <w:i/>
          <w:iCs/>
          <w:sz w:val="28"/>
          <w:szCs w:val="28"/>
        </w:rPr>
      </w:pPr>
      <w:r>
        <w:rPr>
          <w:rFonts w:ascii="仿宋_GB2312" w:eastAsia="仿宋_GB2312" w:hAnsi="仿宋_GB2312" w:cs="仿宋_GB2312" w:hint="eastAsia"/>
          <w:i/>
          <w:iCs/>
          <w:sz w:val="28"/>
          <w:szCs w:val="28"/>
          <w:lang w:val="zh-CN"/>
        </w:rPr>
        <w:lastRenderedPageBreak/>
        <w:t xml:space="preserve">     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交费成功后，考生须进入</w:t>
      </w:r>
      <w:r>
        <w:rPr>
          <w:rFonts w:ascii="仿宋_GB2312" w:eastAsia="仿宋_GB2312" w:hAnsi="仿宋_GB2312" w:cs="仿宋_GB2312" w:hint="eastAsia"/>
          <w:i/>
          <w:iCs/>
          <w:sz w:val="28"/>
          <w:szCs w:val="28"/>
          <w:lang w:val="zh-CN"/>
        </w:rPr>
        <w:t>“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交费记录</w:t>
      </w:r>
      <w:r>
        <w:rPr>
          <w:rFonts w:ascii="仿宋_GB2312" w:eastAsia="仿宋_GB2312" w:hAnsi="仿宋_GB2312" w:cs="仿宋_GB2312" w:hint="eastAsia"/>
          <w:i/>
          <w:iCs/>
          <w:sz w:val="28"/>
          <w:szCs w:val="28"/>
          <w:lang w:val="zh-CN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和“已报专业”中看交费结果，确认交费成功，以免耽误报名考试。</w:t>
      </w:r>
      <w:r>
        <w:rPr>
          <w:rFonts w:ascii="仿宋_GB2312" w:eastAsia="仿宋_GB2312" w:hAnsi="仿宋_GB2312" w:cs="仿宋_GB2312" w:hint="eastAsia"/>
          <w:i/>
          <w:iCs/>
          <w:sz w:val="28"/>
          <w:szCs w:val="28"/>
          <w:lang w:val="zh-CN"/>
        </w:rPr>
        <w:t xml:space="preserve">   </w:t>
      </w:r>
    </w:p>
    <w:p w:rsidR="00EE2B6C" w:rsidRDefault="00921A92">
      <w:pPr>
        <w:spacing w:line="360" w:lineRule="auto"/>
        <w:ind w:firstLineChars="235" w:firstLine="664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4）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在线确认和打印准考证</w:t>
      </w:r>
    </w:p>
    <w:p w:rsidR="00EE2B6C" w:rsidRDefault="00921A92">
      <w:pPr>
        <w:spacing w:line="360" w:lineRule="auto"/>
        <w:ind w:firstLineChars="235" w:firstLine="664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已</w:t>
      </w: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完成照片上传和审核的考生可以在电脑端报名系统 “打印中心”进行在线确认。点击“确认参加考试”后获取到准考证号，然后就可以打印准考证了。</w:t>
      </w:r>
      <w:r>
        <w:rPr>
          <w:rFonts w:ascii="仿宋_GB2312" w:eastAsia="仿宋_GB2312" w:hAnsi="仿宋_GB2312" w:cs="仿宋_GB2312" w:hint="eastAsia"/>
          <w:sz w:val="28"/>
          <w:szCs w:val="28"/>
        </w:rPr>
        <w:t>打印准考证必需在电脑端操作，需要连接到打印机。</w:t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519045"/>
            <wp:effectExtent l="0" t="0" r="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486400" cy="2519045"/>
            <wp:effectExtent l="0" t="0" r="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6C" w:rsidRDefault="00921A92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四、</w:t>
      </w:r>
      <w:r>
        <w:rPr>
          <w:rFonts w:ascii="仿宋_GB2312" w:eastAsia="仿宋_GB2312" w:hAnsi="仿宋_GB2312" w:cs="仿宋_GB2312" w:hint="eastAsia"/>
          <w:sz w:val="28"/>
          <w:szCs w:val="28"/>
        </w:rPr>
        <w:t>在线咨询</w:t>
      </w:r>
    </w:p>
    <w:p w:rsidR="00EE2B6C" w:rsidRDefault="00921A92">
      <w:pPr>
        <w:spacing w:line="360" w:lineRule="auto"/>
        <w:rPr>
          <w:rFonts w:ascii="仿宋" w:eastAsia="仿宋" w:hAnsi="仿宋"/>
          <w:b/>
          <w:bCs/>
          <w:sz w:val="28"/>
          <w:szCs w:val="28"/>
          <w:u w:val="single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 xml:space="preserve">    关于报名软件的使用方面的问题，请使用报名系统电脑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网页版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val="zh-CN"/>
        </w:rPr>
        <w:t>或手机应用版的“在线咨询”功能。</w:t>
      </w:r>
    </w:p>
    <w:sectPr w:rsidR="00EE2B6C">
      <w:pgSz w:w="11906" w:h="16838"/>
      <w:pgMar w:top="1440" w:right="1153" w:bottom="1440" w:left="993" w:header="851" w:footer="992" w:gutter="0"/>
      <w:cols w:space="0"/>
      <w:docGrid w:type="linesAndChars" w:linePitch="312" w:charSpace="5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Arial"/>
    <w:charset w:val="00"/>
    <w:family w:val="swiss"/>
    <w:pitch w:val="default"/>
    <w:sig w:usb0="00000000" w:usb1="C000247B" w:usb2="00000009" w:usb3="00000000" w:csb0="2000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华文仿宋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"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2B7"/>
    <w:multiLevelType w:val="multilevel"/>
    <w:tmpl w:val="027442B7"/>
    <w:lvl w:ilvl="0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5C280A"/>
    <w:multiLevelType w:val="multilevel"/>
    <w:tmpl w:val="6D5C28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HorizontalSpacing w:val="106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E746B6"/>
    <w:rsid w:val="000225EF"/>
    <w:rsid w:val="000D7B2A"/>
    <w:rsid w:val="001335AB"/>
    <w:rsid w:val="00195A54"/>
    <w:rsid w:val="001D33F4"/>
    <w:rsid w:val="001F5A30"/>
    <w:rsid w:val="002761D6"/>
    <w:rsid w:val="002D1D2F"/>
    <w:rsid w:val="003810AA"/>
    <w:rsid w:val="003C1BDA"/>
    <w:rsid w:val="00410971"/>
    <w:rsid w:val="004C159A"/>
    <w:rsid w:val="004D083A"/>
    <w:rsid w:val="005614BB"/>
    <w:rsid w:val="005E3573"/>
    <w:rsid w:val="006258D6"/>
    <w:rsid w:val="0063159A"/>
    <w:rsid w:val="007463A0"/>
    <w:rsid w:val="007A26DE"/>
    <w:rsid w:val="00921A92"/>
    <w:rsid w:val="00987595"/>
    <w:rsid w:val="009A207F"/>
    <w:rsid w:val="00AD70FE"/>
    <w:rsid w:val="00AD7823"/>
    <w:rsid w:val="00C039AD"/>
    <w:rsid w:val="00C35449"/>
    <w:rsid w:val="00C403EB"/>
    <w:rsid w:val="00C500E4"/>
    <w:rsid w:val="00C7627E"/>
    <w:rsid w:val="00D14C61"/>
    <w:rsid w:val="00D21CDA"/>
    <w:rsid w:val="00D46488"/>
    <w:rsid w:val="00D626B9"/>
    <w:rsid w:val="00E3741C"/>
    <w:rsid w:val="00EE2B6C"/>
    <w:rsid w:val="00F04DAC"/>
    <w:rsid w:val="00F14C15"/>
    <w:rsid w:val="00F16B8D"/>
    <w:rsid w:val="00F3120E"/>
    <w:rsid w:val="1D572323"/>
    <w:rsid w:val="28A22B89"/>
    <w:rsid w:val="28E746B6"/>
    <w:rsid w:val="2B0778CD"/>
    <w:rsid w:val="2C2771C2"/>
    <w:rsid w:val="38A15C7E"/>
    <w:rsid w:val="3F561EC7"/>
    <w:rsid w:val="406774D9"/>
    <w:rsid w:val="408B3EFD"/>
    <w:rsid w:val="50A019DC"/>
    <w:rsid w:val="69A4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DAE67AF-385F-495C-B8C1-5D2DBF9E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widowControl/>
      <w:jc w:val="left"/>
    </w:pPr>
    <w:rPr>
      <w:rFonts w:ascii="Helvetica" w:eastAsia="Arial Unicode MS" w:hAnsi="Helvetica" w:cs="Arial Unicode MS"/>
      <w:color w:val="000000"/>
      <w:kern w:val="0"/>
      <w:sz w:val="18"/>
      <w:szCs w:val="18"/>
    </w:rPr>
  </w:style>
  <w:style w:type="paragraph" w:styleId="a5">
    <w:name w:val="footer"/>
    <w:basedOn w:val="a"/>
    <w:link w:val="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1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nhideWhenUsed/>
    <w:qFormat/>
    <w:pPr>
      <w:widowControl/>
      <w:spacing w:before="100" w:beforeAutospacing="1" w:after="240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a">
    <w:name w:val="Hyperlink"/>
    <w:qFormat/>
    <w:rPr>
      <w:color w:val="005A81"/>
      <w:u w:val="non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2">
    <w:name w:val="列表段落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paragraph" w:styleId="ab">
    <w:name w:val="List Paragraph"/>
    <w:basedOn w:val="a"/>
    <w:uiPriority w:val="99"/>
    <w:pPr>
      <w:ind w:firstLineChars="200" w:firstLine="420"/>
    </w:pPr>
  </w:style>
  <w:style w:type="character" w:customStyle="1" w:styleId="ac">
    <w:name w:val="页眉 字符"/>
    <w:basedOn w:val="a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d">
    <w:name w:val="页脚 字符"/>
    <w:basedOn w:val="a0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e">
    <w:name w:val="大标题"/>
    <w:next w:val="a"/>
    <w:qFormat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paragraph" w:customStyle="1" w:styleId="af">
    <w:name w:val="默认"/>
    <w:qFormat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Hyperlink0">
    <w:name w:val="Hyperlink.0"/>
    <w:qFormat/>
    <w:rPr>
      <w:rFonts w:ascii="Times New Roman" w:eastAsia="宋体" w:hAnsi="Times New Roman" w:cs="Times New Roman"/>
      <w:u w:val="single"/>
    </w:rPr>
  </w:style>
  <w:style w:type="character" w:customStyle="1" w:styleId="10">
    <w:name w:val="页眉 字符1"/>
    <w:link w:val="a6"/>
    <w:uiPriority w:val="99"/>
    <w:qFormat/>
    <w:rPr>
      <w:rFonts w:ascii="Helvetica" w:eastAsia="Arial Unicode MS" w:hAnsi="Helvetica" w:cs="Arial Unicode MS"/>
      <w:color w:val="000000"/>
      <w:sz w:val="18"/>
      <w:szCs w:val="18"/>
    </w:rPr>
  </w:style>
  <w:style w:type="character" w:customStyle="1" w:styleId="1">
    <w:name w:val="页脚 字符1"/>
    <w:link w:val="a5"/>
    <w:uiPriority w:val="99"/>
    <w:qFormat/>
    <w:rPr>
      <w:rFonts w:ascii="Helvetica" w:eastAsia="Arial Unicode MS" w:hAnsi="Helvetica" w:cs="Arial Unicode MS"/>
      <w:color w:val="000000"/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标题 字符"/>
    <w:link w:val="a8"/>
    <w:uiPriority w:val="10"/>
    <w:qFormat/>
    <w:rPr>
      <w:rFonts w:ascii="Cambria" w:eastAsia="宋体" w:hAnsi="Cambria" w:cs="Times New Roman"/>
      <w:b/>
      <w:bCs/>
      <w:color w:val="auto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user.artstudent.cn/login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2217</Words>
  <Characters>646</Characters>
  <Application>Microsoft Office Word</Application>
  <DocSecurity>0</DocSecurity>
  <Lines>5</Lines>
  <Paragraphs>5</Paragraphs>
  <ScaleCrop>false</ScaleCrop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2018年XX</dc:title>
  <dc:creator>Administrator</dc:creator>
  <cp:lastModifiedBy>未定义</cp:lastModifiedBy>
  <cp:revision>2</cp:revision>
  <cp:lastPrinted>2020-07-08T07:02:00Z</cp:lastPrinted>
  <dcterms:created xsi:type="dcterms:W3CDTF">2020-07-08T14:22:00Z</dcterms:created>
  <dcterms:modified xsi:type="dcterms:W3CDTF">2020-07-08T14:22:00Z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